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1F9" w:rsidRPr="00AB7564" w:rsidRDefault="003A7DB2">
      <w:pPr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2016-2017 учебный год</w:t>
      </w:r>
      <w:r w:rsidRPr="00AB7564">
        <w:rPr>
          <w:rFonts w:ascii="Times New Roman" w:hAnsi="Times New Roman" w:cs="Times New Roman"/>
          <w:sz w:val="24"/>
          <w:szCs w:val="24"/>
        </w:rPr>
        <w:t>.</w:t>
      </w:r>
    </w:p>
    <w:p w:rsidR="003A7DB2" w:rsidRPr="00AB7564" w:rsidRDefault="003A7DB2">
      <w:pPr>
        <w:rPr>
          <w:rFonts w:ascii="Times New Roman" w:hAnsi="Times New Roman" w:cs="Times New Roman"/>
          <w:b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Родительские собрания</w:t>
      </w:r>
    </w:p>
    <w:p w:rsidR="003A7DB2" w:rsidRPr="00AB7564" w:rsidRDefault="003A7DB2">
      <w:pPr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Тематика родительских собраний.</w:t>
      </w:r>
    </w:p>
    <w:p w:rsidR="003A7DB2" w:rsidRPr="00AB7564" w:rsidRDefault="003A7DB2" w:rsidP="003A7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Первые проблемы подросткового возраста</w:t>
      </w:r>
      <w:r w:rsidRPr="00AB7564">
        <w:rPr>
          <w:rFonts w:ascii="Times New Roman" w:hAnsi="Times New Roman" w:cs="Times New Roman"/>
          <w:sz w:val="24"/>
          <w:szCs w:val="24"/>
        </w:rPr>
        <w:t>. Сентябрь.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B7564">
        <w:rPr>
          <w:rFonts w:ascii="Times New Roman" w:hAnsi="Times New Roman" w:cs="Times New Roman"/>
          <w:sz w:val="24"/>
          <w:szCs w:val="24"/>
        </w:rPr>
        <w:t>: помочь родителям пон</w:t>
      </w:r>
      <w:r w:rsidRPr="00AB7564">
        <w:rPr>
          <w:rFonts w:ascii="Times New Roman" w:hAnsi="Times New Roman" w:cs="Times New Roman"/>
          <w:sz w:val="24"/>
          <w:szCs w:val="24"/>
        </w:rPr>
        <w:t>ять значение в жизни ребенка фи</w:t>
      </w:r>
      <w:r w:rsidRPr="00AB7564">
        <w:rPr>
          <w:rFonts w:ascii="Times New Roman" w:hAnsi="Times New Roman" w:cs="Times New Roman"/>
          <w:sz w:val="24"/>
          <w:szCs w:val="24"/>
        </w:rPr>
        <w:t>зиологических и психологических изменений; обратить их внимание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на собственное поведение в этот пе</w:t>
      </w:r>
      <w:r w:rsidRPr="00AB7564">
        <w:rPr>
          <w:rFonts w:ascii="Times New Roman" w:hAnsi="Times New Roman" w:cs="Times New Roman"/>
          <w:sz w:val="24"/>
          <w:szCs w:val="24"/>
        </w:rPr>
        <w:t>риод; обсудить определенные пра</w:t>
      </w:r>
      <w:r w:rsidRPr="00AB7564">
        <w:rPr>
          <w:rFonts w:ascii="Times New Roman" w:hAnsi="Times New Roman" w:cs="Times New Roman"/>
          <w:sz w:val="24"/>
          <w:szCs w:val="24"/>
        </w:rPr>
        <w:t>вила поведения родителей в период полового взросления детей.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AB7564">
        <w:rPr>
          <w:rFonts w:ascii="Times New Roman" w:hAnsi="Times New Roman" w:cs="Times New Roman"/>
          <w:sz w:val="24"/>
          <w:szCs w:val="24"/>
        </w:rPr>
        <w:t>: круглый стол.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  <w:r w:rsidRPr="00AB7564">
        <w:rPr>
          <w:rFonts w:ascii="Times New Roman" w:hAnsi="Times New Roman" w:cs="Times New Roman"/>
          <w:sz w:val="24"/>
          <w:szCs w:val="24"/>
        </w:rPr>
        <w:t>: статистика проблемы, отношение к ней родителей; пути возможной помощ</w:t>
      </w:r>
      <w:r w:rsidRPr="00AB7564">
        <w:rPr>
          <w:rFonts w:ascii="Times New Roman" w:hAnsi="Times New Roman" w:cs="Times New Roman"/>
          <w:sz w:val="24"/>
          <w:szCs w:val="24"/>
        </w:rPr>
        <w:t>и учащимся в период полового со</w:t>
      </w:r>
      <w:r w:rsidRPr="00AB7564">
        <w:rPr>
          <w:rFonts w:ascii="Times New Roman" w:hAnsi="Times New Roman" w:cs="Times New Roman"/>
          <w:sz w:val="24"/>
          <w:szCs w:val="24"/>
        </w:rPr>
        <w:t>зревания; значение семейных от</w:t>
      </w:r>
      <w:r w:rsidRPr="00AB7564">
        <w:rPr>
          <w:rFonts w:ascii="Times New Roman" w:hAnsi="Times New Roman" w:cs="Times New Roman"/>
          <w:sz w:val="24"/>
          <w:szCs w:val="24"/>
        </w:rPr>
        <w:t>ношений в период полового созре</w:t>
      </w:r>
      <w:r w:rsidRPr="00AB7564">
        <w:rPr>
          <w:rFonts w:ascii="Times New Roman" w:hAnsi="Times New Roman" w:cs="Times New Roman"/>
          <w:sz w:val="24"/>
          <w:szCs w:val="24"/>
        </w:rPr>
        <w:t>вания ребенка.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DB2" w:rsidRPr="00AB7564" w:rsidRDefault="003A7DB2" w:rsidP="003A7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Роль домашнего задания в самообразовании школьника</w:t>
      </w:r>
      <w:proofErr w:type="gramStart"/>
      <w:r w:rsidRPr="00AB75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564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AB7564">
        <w:rPr>
          <w:rFonts w:ascii="Times New Roman" w:hAnsi="Times New Roman" w:cs="Times New Roman"/>
          <w:sz w:val="24"/>
          <w:szCs w:val="24"/>
        </w:rPr>
        <w:t>нварь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Задачи</w:t>
      </w:r>
      <w:r w:rsidRPr="00AB7564">
        <w:rPr>
          <w:rFonts w:ascii="Times New Roman" w:hAnsi="Times New Roman" w:cs="Times New Roman"/>
          <w:sz w:val="24"/>
          <w:szCs w:val="24"/>
        </w:rPr>
        <w:t>: показать родителям значимость выполнения учащимися домашних заданий; предложить</w:t>
      </w:r>
      <w:r w:rsidRPr="00AB7564">
        <w:rPr>
          <w:rFonts w:ascii="Times New Roman" w:hAnsi="Times New Roman" w:cs="Times New Roman"/>
          <w:sz w:val="24"/>
          <w:szCs w:val="24"/>
        </w:rPr>
        <w:t xml:space="preserve"> родителям рекомендации по конт</w:t>
      </w:r>
      <w:r w:rsidRPr="00AB7564">
        <w:rPr>
          <w:rFonts w:ascii="Times New Roman" w:hAnsi="Times New Roman" w:cs="Times New Roman"/>
          <w:sz w:val="24"/>
          <w:szCs w:val="24"/>
        </w:rPr>
        <w:t>ролю выполнения домашних зада</w:t>
      </w:r>
      <w:r w:rsidRPr="00AB7564">
        <w:rPr>
          <w:rFonts w:ascii="Times New Roman" w:hAnsi="Times New Roman" w:cs="Times New Roman"/>
          <w:sz w:val="24"/>
          <w:szCs w:val="24"/>
        </w:rPr>
        <w:t>ний школьником; дать рекоменда</w:t>
      </w:r>
      <w:r w:rsidRPr="00AB7564">
        <w:rPr>
          <w:rFonts w:ascii="Times New Roman" w:hAnsi="Times New Roman" w:cs="Times New Roman"/>
          <w:sz w:val="24"/>
          <w:szCs w:val="24"/>
        </w:rPr>
        <w:t>ции родителям по организации самообразования школьника.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Форма проведения</w:t>
      </w:r>
      <w:r w:rsidRPr="00AB7564">
        <w:rPr>
          <w:rFonts w:ascii="Times New Roman" w:hAnsi="Times New Roman" w:cs="Times New Roman"/>
          <w:sz w:val="24"/>
          <w:szCs w:val="24"/>
        </w:rPr>
        <w:t>: встреча с учителями-предметниками.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DB2" w:rsidRPr="00AB7564" w:rsidRDefault="003A7DB2" w:rsidP="003A7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Компьютер в жизни школьника</w:t>
      </w:r>
      <w:r w:rsidRPr="00AB7564">
        <w:rPr>
          <w:rFonts w:ascii="Times New Roman" w:hAnsi="Times New Roman" w:cs="Times New Roman"/>
          <w:sz w:val="24"/>
          <w:szCs w:val="24"/>
        </w:rPr>
        <w:t xml:space="preserve"> (Март)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Цель:  ознакомить родителей с компьютерными возможностями з заведения; показать возможности использования компью-1ебной деятельности в домашних условиях. 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Форма проведения: встреча. Родители встречаются с учителем информатики и старшеклассниками, занимающимися в кружках и клубах.</w:t>
      </w:r>
    </w:p>
    <w:p w:rsidR="003A7DB2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Вопросы для обсуждения: опасности увлечения компьютером; значение компьютера в развитии интеллекта; использование компьютера в домашних условиях для подготовки к урокам</w:t>
      </w:r>
      <w:proofErr w:type="gramStart"/>
      <w:r w:rsidRPr="00AB75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5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5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7564">
        <w:rPr>
          <w:rFonts w:ascii="Times New Roman" w:hAnsi="Times New Roman" w:cs="Times New Roman"/>
          <w:sz w:val="24"/>
          <w:szCs w:val="24"/>
        </w:rPr>
        <w:t>одготовительная работа: опрос учащихся и родителей по теме собрания (см. приложение); выставка учебных пособий, энциклопедий и программ на компакт-дисках; выставка книг по обучению работы на компьютере; подготовка презентации использования компьютера на школьных уроках; подготовка памятки для родителей по использованию компьютера в домашних условиях; сочинение учащихся Ода компьютеру».</w:t>
      </w:r>
    </w:p>
    <w:p w:rsidR="00AB7564" w:rsidRPr="00AB7564" w:rsidRDefault="00AB7564" w:rsidP="003A7D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DB2" w:rsidRPr="00AB7564" w:rsidRDefault="003A7DB2" w:rsidP="003A7D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Положительные эмоции и их значение в жизни человека</w:t>
      </w:r>
      <w:proofErr w:type="gramStart"/>
      <w:r w:rsidRPr="00AB756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B756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AB756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B7564">
        <w:rPr>
          <w:rFonts w:ascii="Times New Roman" w:hAnsi="Times New Roman" w:cs="Times New Roman"/>
          <w:sz w:val="24"/>
          <w:szCs w:val="24"/>
        </w:rPr>
        <w:t>ай)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Задачи: совместно с родителями обсудить проблему значения в жизни человека развития эмоциональной сферы, положительных эмоций; способствовать приобретению родителями практических знаний по развитию эмоций у учащихся. Форма проведения: обучающий семинар.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Вопросы для обсуждения: значение эмоционально-чувственной сферы для формирования полноценной личности; роль семейных </w:t>
      </w:r>
      <w:proofErr w:type="spellStart"/>
      <w:r w:rsidRPr="00AB7564">
        <w:rPr>
          <w:rFonts w:ascii="Times New Roman" w:hAnsi="Times New Roman" w:cs="Times New Roman"/>
          <w:sz w:val="24"/>
          <w:szCs w:val="24"/>
        </w:rPr>
        <w:t>от¬ношений</w:t>
      </w:r>
      <w:proofErr w:type="spellEnd"/>
      <w:r w:rsidRPr="00AB7564">
        <w:rPr>
          <w:rFonts w:ascii="Times New Roman" w:hAnsi="Times New Roman" w:cs="Times New Roman"/>
          <w:sz w:val="24"/>
          <w:szCs w:val="24"/>
        </w:rPr>
        <w:t xml:space="preserve"> в развитии эмоциональной сферы ребенка.</w:t>
      </w:r>
    </w:p>
    <w:p w:rsidR="003A7DB2" w:rsidRPr="00AB7564" w:rsidRDefault="003A7DB2" w:rsidP="003A7DB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DB2" w:rsidRPr="00AB7564" w:rsidRDefault="003A7DB2" w:rsidP="00AB7564">
      <w:pPr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lastRenderedPageBreak/>
        <w:t>2017-2018 учебный год</w:t>
      </w:r>
      <w:r w:rsidRPr="00AB7564">
        <w:rPr>
          <w:rFonts w:ascii="Times New Roman" w:hAnsi="Times New Roman" w:cs="Times New Roman"/>
          <w:sz w:val="24"/>
          <w:szCs w:val="24"/>
        </w:rPr>
        <w:t>.</w:t>
      </w:r>
    </w:p>
    <w:p w:rsidR="003A7DB2" w:rsidRPr="00AB7564" w:rsidRDefault="003425DA" w:rsidP="003425D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"Особенности подросткового возраста" (сентябрь)</w:t>
      </w:r>
    </w:p>
    <w:p w:rsidR="003425DA" w:rsidRPr="00AB7564" w:rsidRDefault="003425DA" w:rsidP="003425D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AB756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Цель</w:t>
      </w:r>
      <w:r w:rsidRPr="00AB7564">
        <w:rPr>
          <w:rFonts w:ascii="Times New Roman" w:hAnsi="Times New Roman" w:cs="Times New Roman"/>
          <w:color w:val="333333"/>
          <w:sz w:val="24"/>
          <w:szCs w:val="24"/>
        </w:rPr>
        <w:t>: нахождение путей преодоления кризиса отношений взрослый – подросток, сплочение семьи.</w:t>
      </w:r>
    </w:p>
    <w:p w:rsidR="003425DA" w:rsidRPr="00AB7564" w:rsidRDefault="003425DA" w:rsidP="003425DA">
      <w:pPr>
        <w:spacing w:after="0" w:line="240" w:lineRule="atLeast"/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AB756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  <w:shd w:val="clear" w:color="auto" w:fill="FFFFFF"/>
        </w:rPr>
        <w:t>Задачи:</w:t>
      </w:r>
    </w:p>
    <w:p w:rsidR="003425DA" w:rsidRPr="00AB7564" w:rsidRDefault="003425DA" w:rsidP="003425DA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AB7564">
        <w:rPr>
          <w:rFonts w:ascii="Times New Roman" w:hAnsi="Times New Roman" w:cs="Times New Roman"/>
          <w:color w:val="333333"/>
          <w:sz w:val="24"/>
          <w:szCs w:val="24"/>
        </w:rPr>
        <w:t>Познакомить родителей с особенностями подросткового возраста;</w:t>
      </w:r>
    </w:p>
    <w:p w:rsidR="003425DA" w:rsidRPr="00AB7564" w:rsidRDefault="003425DA" w:rsidP="003425DA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AB7564">
        <w:rPr>
          <w:rFonts w:ascii="Times New Roman" w:hAnsi="Times New Roman" w:cs="Times New Roman"/>
          <w:color w:val="333333"/>
          <w:sz w:val="24"/>
          <w:szCs w:val="24"/>
        </w:rPr>
        <w:t>Найти пути преодоления подросткового кризиса;</w:t>
      </w:r>
    </w:p>
    <w:p w:rsidR="003425DA" w:rsidRPr="00AB7564" w:rsidRDefault="003425DA" w:rsidP="003425DA">
      <w:pPr>
        <w:numPr>
          <w:ilvl w:val="0"/>
          <w:numId w:val="3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AB7564">
        <w:rPr>
          <w:rFonts w:ascii="Times New Roman" w:hAnsi="Times New Roman" w:cs="Times New Roman"/>
          <w:color w:val="333333"/>
          <w:sz w:val="24"/>
          <w:szCs w:val="24"/>
        </w:rPr>
        <w:t>Определить правильное поведение родителей с детьми подросткового возраста.</w:t>
      </w:r>
    </w:p>
    <w:p w:rsidR="003425DA" w:rsidRPr="00AB7564" w:rsidRDefault="003425DA" w:rsidP="003425DA">
      <w:pPr>
        <w:shd w:val="clear" w:color="auto" w:fill="FFFFFF"/>
        <w:spacing w:after="0" w:line="240" w:lineRule="atLeast"/>
        <w:rPr>
          <w:rFonts w:ascii="Times New Roman" w:hAnsi="Times New Roman" w:cs="Times New Roman"/>
          <w:color w:val="333333"/>
          <w:sz w:val="24"/>
          <w:szCs w:val="24"/>
        </w:rPr>
      </w:pPr>
      <w:r w:rsidRPr="00AB7564">
        <w:rPr>
          <w:rFonts w:ascii="Times New Roman" w:hAnsi="Times New Roman" w:cs="Times New Roman"/>
          <w:b/>
          <w:bCs/>
          <w:color w:val="333333"/>
          <w:sz w:val="24"/>
          <w:szCs w:val="24"/>
          <w:u w:val="single"/>
        </w:rPr>
        <w:t>Цитаты для обсуждения</w:t>
      </w:r>
      <w:r w:rsidRPr="00AB7564">
        <w:rPr>
          <w:rFonts w:ascii="Times New Roman" w:hAnsi="Times New Roman" w:cs="Times New Roman"/>
          <w:color w:val="333333"/>
          <w:sz w:val="24"/>
          <w:szCs w:val="24"/>
        </w:rPr>
        <w:t>:</w:t>
      </w:r>
    </w:p>
    <w:p w:rsidR="003425DA" w:rsidRPr="00AB7564" w:rsidRDefault="003425DA" w:rsidP="003425DA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AB7564">
        <w:rPr>
          <w:rFonts w:ascii="Times New Roman" w:hAnsi="Times New Roman" w:cs="Times New Roman"/>
          <w:color w:val="333333"/>
          <w:sz w:val="24"/>
          <w:szCs w:val="24"/>
        </w:rPr>
        <w:t xml:space="preserve">Воспитание – это процесс жизни, а не подготовка к будущей жизни. Дж. </w:t>
      </w:r>
      <w:proofErr w:type="spellStart"/>
      <w:r w:rsidRPr="00AB7564">
        <w:rPr>
          <w:rFonts w:ascii="Times New Roman" w:hAnsi="Times New Roman" w:cs="Times New Roman"/>
          <w:color w:val="333333"/>
          <w:sz w:val="24"/>
          <w:szCs w:val="24"/>
        </w:rPr>
        <w:t>Дьюи</w:t>
      </w:r>
      <w:proofErr w:type="spellEnd"/>
    </w:p>
    <w:p w:rsidR="003425DA" w:rsidRPr="00AB7564" w:rsidRDefault="003425DA" w:rsidP="003425DA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AB7564">
        <w:rPr>
          <w:rFonts w:ascii="Times New Roman" w:hAnsi="Times New Roman" w:cs="Times New Roman"/>
          <w:color w:val="333333"/>
          <w:sz w:val="24"/>
          <w:szCs w:val="24"/>
        </w:rPr>
        <w:t xml:space="preserve">Структура личности подростка…. В ней нет ничего устойчивого, окончательного и неподвижного. Все в ней – переход, все течет. </w:t>
      </w:r>
      <w:proofErr w:type="spellStart"/>
      <w:r w:rsidRPr="00AB7564">
        <w:rPr>
          <w:rFonts w:ascii="Times New Roman" w:hAnsi="Times New Roman" w:cs="Times New Roman"/>
          <w:color w:val="333333"/>
          <w:sz w:val="24"/>
          <w:szCs w:val="24"/>
        </w:rPr>
        <w:t>Л.С.Выгодский</w:t>
      </w:r>
      <w:proofErr w:type="spellEnd"/>
    </w:p>
    <w:p w:rsidR="003425DA" w:rsidRPr="00AB7564" w:rsidRDefault="003425DA" w:rsidP="003425DA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AB7564">
        <w:rPr>
          <w:rFonts w:ascii="Times New Roman" w:hAnsi="Times New Roman" w:cs="Times New Roman"/>
          <w:color w:val="333333"/>
          <w:sz w:val="24"/>
          <w:szCs w:val="24"/>
        </w:rPr>
        <w:t xml:space="preserve">Научить человека быть счастливым нельзя, но воспитать его так, чтобы он был счастливым, можно. </w:t>
      </w:r>
      <w:proofErr w:type="spellStart"/>
      <w:r w:rsidRPr="00AB7564">
        <w:rPr>
          <w:rFonts w:ascii="Times New Roman" w:hAnsi="Times New Roman" w:cs="Times New Roman"/>
          <w:color w:val="333333"/>
          <w:sz w:val="24"/>
          <w:szCs w:val="24"/>
        </w:rPr>
        <w:t>А.Макаренко</w:t>
      </w:r>
      <w:proofErr w:type="spellEnd"/>
    </w:p>
    <w:p w:rsidR="003425DA" w:rsidRPr="00AB7564" w:rsidRDefault="003425DA" w:rsidP="003425DA">
      <w:pPr>
        <w:numPr>
          <w:ilvl w:val="0"/>
          <w:numId w:val="4"/>
        </w:numPr>
        <w:shd w:val="clear" w:color="auto" w:fill="FFFFFF"/>
        <w:spacing w:after="0" w:line="240" w:lineRule="atLeast"/>
        <w:ind w:left="0"/>
        <w:rPr>
          <w:rFonts w:ascii="Times New Roman" w:hAnsi="Times New Roman" w:cs="Times New Roman"/>
          <w:color w:val="333333"/>
          <w:sz w:val="24"/>
          <w:szCs w:val="24"/>
        </w:rPr>
      </w:pPr>
      <w:r w:rsidRPr="00AB7564">
        <w:rPr>
          <w:rFonts w:ascii="Times New Roman" w:hAnsi="Times New Roman" w:cs="Times New Roman"/>
          <w:color w:val="333333"/>
          <w:sz w:val="24"/>
          <w:szCs w:val="24"/>
        </w:rPr>
        <w:t xml:space="preserve">Школа – это мастерская человечности. </w:t>
      </w:r>
      <w:proofErr w:type="spellStart"/>
      <w:r w:rsidRPr="00AB7564">
        <w:rPr>
          <w:rFonts w:ascii="Times New Roman" w:hAnsi="Times New Roman" w:cs="Times New Roman"/>
          <w:color w:val="333333"/>
          <w:sz w:val="24"/>
          <w:szCs w:val="24"/>
        </w:rPr>
        <w:t>Я.А.Каменский</w:t>
      </w:r>
      <w:proofErr w:type="spellEnd"/>
    </w:p>
    <w:p w:rsidR="003425DA" w:rsidRPr="00AB7564" w:rsidRDefault="003425DA" w:rsidP="003425DA">
      <w:pPr>
        <w:pStyle w:val="1"/>
        <w:spacing w:before="0" w:beforeAutospacing="0" w:after="0" w:afterAutospacing="0" w:line="390" w:lineRule="atLeast"/>
        <w:jc w:val="center"/>
        <w:rPr>
          <w:sz w:val="24"/>
          <w:szCs w:val="24"/>
        </w:rPr>
      </w:pPr>
    </w:p>
    <w:p w:rsidR="003425DA" w:rsidRPr="00AB7564" w:rsidRDefault="003425DA" w:rsidP="003425DA">
      <w:pPr>
        <w:pStyle w:val="1"/>
        <w:spacing w:before="0" w:beforeAutospacing="0" w:after="0" w:afterAutospacing="0" w:line="390" w:lineRule="atLeast"/>
        <w:jc w:val="center"/>
        <w:rPr>
          <w:sz w:val="24"/>
          <w:szCs w:val="24"/>
        </w:rPr>
      </w:pPr>
    </w:p>
    <w:p w:rsidR="003425DA" w:rsidRPr="00AB7564" w:rsidRDefault="003425DA" w:rsidP="003425DA">
      <w:pPr>
        <w:pStyle w:val="1"/>
        <w:spacing w:before="0" w:beforeAutospacing="0" w:after="0" w:afterAutospacing="0" w:line="390" w:lineRule="atLeast"/>
        <w:jc w:val="center"/>
        <w:rPr>
          <w:sz w:val="24"/>
          <w:szCs w:val="24"/>
        </w:rPr>
      </w:pPr>
      <w:r w:rsidRPr="00AB7564">
        <w:rPr>
          <w:sz w:val="24"/>
          <w:szCs w:val="24"/>
        </w:rPr>
        <w:t>Родительское собрание № 2 «</w:t>
      </w:r>
      <w:r w:rsidRPr="00AB7564">
        <w:rPr>
          <w:sz w:val="24"/>
          <w:szCs w:val="24"/>
        </w:rPr>
        <w:t>Семейные ценности в современном обществе"</w:t>
      </w:r>
      <w:r w:rsidRPr="00AB7564">
        <w:rPr>
          <w:sz w:val="24"/>
          <w:szCs w:val="24"/>
        </w:rPr>
        <w:t xml:space="preserve"> (декабрь)</w:t>
      </w:r>
    </w:p>
    <w:p w:rsidR="003425DA" w:rsidRPr="00AB7564" w:rsidRDefault="003425DA" w:rsidP="003425DA">
      <w:pPr>
        <w:pStyle w:val="a4"/>
        <w:spacing w:before="0" w:beforeAutospacing="0" w:after="0" w:afterAutospacing="0"/>
      </w:pPr>
      <w:r w:rsidRPr="00AB7564">
        <w:rPr>
          <w:u w:val="single"/>
        </w:rPr>
        <w:t>Вид</w:t>
      </w:r>
      <w:r w:rsidRPr="00AB7564">
        <w:t>: родительское собрание (с привлечением учащихся класса)</w:t>
      </w:r>
    </w:p>
    <w:p w:rsidR="003425DA" w:rsidRPr="00AB7564" w:rsidRDefault="003425DA" w:rsidP="003425DA">
      <w:pPr>
        <w:pStyle w:val="a4"/>
        <w:spacing w:before="0" w:beforeAutospacing="0" w:after="0" w:afterAutospacing="0"/>
      </w:pPr>
      <w:r w:rsidRPr="00AB7564">
        <w:rPr>
          <w:u w:val="single"/>
        </w:rPr>
        <w:t>Форма проведения</w:t>
      </w:r>
      <w:r w:rsidRPr="00AB7564">
        <w:t>: круглый стол, с элементами игры; практикум</w:t>
      </w:r>
    </w:p>
    <w:p w:rsidR="003425DA" w:rsidRPr="00AB7564" w:rsidRDefault="003425DA" w:rsidP="003425DA">
      <w:pPr>
        <w:pStyle w:val="a4"/>
        <w:spacing w:before="0" w:beforeAutospacing="0" w:after="0" w:afterAutospacing="0"/>
      </w:pPr>
      <w:r w:rsidRPr="00AB7564">
        <w:rPr>
          <w:u w:val="single"/>
        </w:rPr>
        <w:t>Тип:</w:t>
      </w:r>
      <w:r w:rsidRPr="00AB7564">
        <w:rPr>
          <w:rStyle w:val="apple-converted-space"/>
        </w:rPr>
        <w:t> </w:t>
      </w:r>
      <w:r w:rsidRPr="00AB7564">
        <w:t>интеллектуальная игра (2 команды родителей и 2 команды учащихся)</w:t>
      </w:r>
    </w:p>
    <w:p w:rsidR="003425DA" w:rsidRPr="00AB7564" w:rsidRDefault="003425DA" w:rsidP="003425DA">
      <w:pPr>
        <w:pStyle w:val="a4"/>
        <w:spacing w:before="0" w:beforeAutospacing="0" w:after="0" w:afterAutospacing="0"/>
      </w:pPr>
      <w:r w:rsidRPr="00AB7564">
        <w:rPr>
          <w:u w:val="single"/>
        </w:rPr>
        <w:t>Цель:</w:t>
      </w:r>
      <w:r w:rsidRPr="00AB7564">
        <w:rPr>
          <w:rStyle w:val="apple-converted-space"/>
        </w:rPr>
        <w:t> </w:t>
      </w:r>
      <w:r w:rsidRPr="00AB7564">
        <w:t>формирование у родителей и учащихся класса представления о семейных ценностях в современных семьях</w:t>
      </w:r>
    </w:p>
    <w:p w:rsidR="003425DA" w:rsidRPr="00AB7564" w:rsidRDefault="003425DA" w:rsidP="003425DA">
      <w:pPr>
        <w:pStyle w:val="a4"/>
        <w:spacing w:before="0" w:beforeAutospacing="0" w:after="0" w:afterAutospacing="0"/>
      </w:pPr>
      <w:r w:rsidRPr="00AB7564">
        <w:rPr>
          <w:u w:val="single"/>
        </w:rPr>
        <w:t>Задачи:</w:t>
      </w:r>
    </w:p>
    <w:p w:rsidR="003425DA" w:rsidRPr="00AB7564" w:rsidRDefault="003425DA" w:rsidP="003425DA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Создать предпосылки для формирования у присутствующих отношения к семье как одной из главных жизненных ценностей;</w:t>
      </w:r>
    </w:p>
    <w:p w:rsidR="003425DA" w:rsidRPr="00AB7564" w:rsidRDefault="003425DA" w:rsidP="003425DA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«Обмен» семейными традициями с последующим применением последних во всестороннем развитии и воспитании детей;</w:t>
      </w:r>
    </w:p>
    <w:p w:rsidR="003425DA" w:rsidRPr="00AB7564" w:rsidRDefault="003425DA" w:rsidP="003425DA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Показать важную роль ценностей в каждой семье;</w:t>
      </w:r>
    </w:p>
    <w:p w:rsidR="003425DA" w:rsidRPr="00AB7564" w:rsidRDefault="003425DA" w:rsidP="003425DA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Создать ситуацию успеха каждой семье;</w:t>
      </w:r>
    </w:p>
    <w:p w:rsidR="003425DA" w:rsidRPr="00AB7564" w:rsidRDefault="003425DA" w:rsidP="003425DA">
      <w:pPr>
        <w:numPr>
          <w:ilvl w:val="0"/>
          <w:numId w:val="5"/>
        </w:numPr>
        <w:spacing w:after="0" w:line="240" w:lineRule="atLeast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Сплочение родительского и детского коллектива;</w:t>
      </w:r>
    </w:p>
    <w:p w:rsidR="003425DA" w:rsidRPr="00AB7564" w:rsidRDefault="003425DA" w:rsidP="003425DA">
      <w:pPr>
        <w:pStyle w:val="a4"/>
        <w:spacing w:before="0" w:beforeAutospacing="0" w:after="0" w:afterAutospacing="0"/>
      </w:pPr>
      <w:r w:rsidRPr="00AB7564">
        <w:rPr>
          <w:u w:val="single"/>
        </w:rPr>
        <w:t>Участники:</w:t>
      </w:r>
      <w:r w:rsidRPr="00AB7564">
        <w:rPr>
          <w:rStyle w:val="apple-converted-space"/>
        </w:rPr>
        <w:t> </w:t>
      </w:r>
      <w:r w:rsidRPr="00AB7564">
        <w:t>классный руководитель, родители и учащиеся класса</w:t>
      </w:r>
    </w:p>
    <w:p w:rsidR="003425DA" w:rsidRPr="00AB7564" w:rsidRDefault="003425DA" w:rsidP="003425D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25DA" w:rsidRPr="003425DA" w:rsidRDefault="003425DA" w:rsidP="003425D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25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  3   Родительское собрание "Агрессия детей: ее причины и предупреждение</w:t>
      </w:r>
      <w:proofErr w:type="gramStart"/>
      <w:r w:rsidRPr="003425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Pr="00AB75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</w:t>
      </w:r>
      <w:proofErr w:type="gramEnd"/>
      <w:r w:rsidRPr="00AB75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март)</w:t>
      </w:r>
    </w:p>
    <w:p w:rsidR="003425DA" w:rsidRPr="00AB7564" w:rsidRDefault="003425DA" w:rsidP="003425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75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Задачи </w:t>
      </w:r>
      <w:r w:rsidRPr="00AB75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AB7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42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возможные причины преобладания отрицательных эмоций у учащихся, конкретно агрессивного поведения школьников, определить причины появления агрессии и дать рекомендации родителям.</w:t>
      </w:r>
    </w:p>
    <w:p w:rsidR="003425DA" w:rsidRPr="003425DA" w:rsidRDefault="003425DA" w:rsidP="003425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75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 родительского собрания:</w:t>
      </w:r>
      <w:r w:rsidRPr="00AB7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42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формирование знаний родителей о проблеме агрессивности подростков; формирование умения и навыки как помочь своим детям справиться с агрессивным состоянием, научить бороться со своим гневом.</w:t>
      </w:r>
    </w:p>
    <w:p w:rsidR="003425DA" w:rsidRPr="003425DA" w:rsidRDefault="003425DA" w:rsidP="003425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B756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Задачи родительского собрания:</w:t>
      </w:r>
      <w:r w:rsidRPr="00AB75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3425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определить возможные причины преобладания отрицательных эмоций у учащихся, конкретно агрессивного поведения школьников, определить причины появления агрессии и дать рекомендации родителям.</w:t>
      </w:r>
    </w:p>
    <w:p w:rsidR="003425DA" w:rsidRPr="003425DA" w:rsidRDefault="003425DA" w:rsidP="003425D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3425DA" w:rsidRPr="00AB7564" w:rsidRDefault="003425DA" w:rsidP="003425DA">
      <w:pPr>
        <w:shd w:val="clear" w:color="auto" w:fill="FFFFFF"/>
        <w:spacing w:after="0" w:line="39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425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 4   Программа родительского собрания "Интернет: да или нет?</w:t>
      </w:r>
      <w:proofErr w:type="gramStart"/>
      <w:r w:rsidRPr="003425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"</w:t>
      </w:r>
      <w:r w:rsidRPr="00AB75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(</w:t>
      </w:r>
      <w:proofErr w:type="gramEnd"/>
      <w:r w:rsidRPr="00AB75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май)</w:t>
      </w:r>
    </w:p>
    <w:p w:rsidR="003425DA" w:rsidRPr="00AB7564" w:rsidRDefault="003425DA" w:rsidP="003425DA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B75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Форма проведения: </w:t>
      </w:r>
      <w:r w:rsidRPr="00AB7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свободная.</w:t>
      </w:r>
    </w:p>
    <w:p w:rsidR="003425DA" w:rsidRPr="003425DA" w:rsidRDefault="003425DA" w:rsidP="003425DA">
      <w:pPr>
        <w:shd w:val="clear" w:color="auto" w:fill="FFFFFF"/>
        <w:spacing w:after="0" w:line="390" w:lineRule="atLeast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AB756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Задачи</w:t>
      </w:r>
      <w:r w:rsidRPr="00AB7564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: взвесить все за и против</w:t>
      </w:r>
    </w:p>
    <w:p w:rsidR="003425DA" w:rsidRPr="00AB7564" w:rsidRDefault="003425DA" w:rsidP="003425DA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3425DA" w:rsidRPr="00AB7564" w:rsidRDefault="003425DA" w:rsidP="00AB756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2018-2019</w:t>
      </w:r>
      <w:r w:rsidR="00AB7564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AB7564" w:rsidRPr="00AB7564" w:rsidRDefault="003425DA" w:rsidP="00AB756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Собрание 1 Тема собрания: Как уберечь подростка от насилия.</w:t>
      </w:r>
    </w:p>
    <w:p w:rsidR="00AB7564" w:rsidRPr="00AB7564" w:rsidRDefault="003425DA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«Чем больше свидетелей у чужого несчастья, тем меньше шансов у жертвы получить помощь</w:t>
      </w:r>
      <w:proofErr w:type="gramStart"/>
      <w:r w:rsidRPr="00AB756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AB7564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AB7564">
        <w:rPr>
          <w:rFonts w:ascii="Times New Roman" w:hAnsi="Times New Roman" w:cs="Times New Roman"/>
          <w:sz w:val="24"/>
          <w:szCs w:val="24"/>
        </w:rPr>
        <w:t>Лабейн</w:t>
      </w:r>
      <w:proofErr w:type="spellEnd"/>
    </w:p>
    <w:p w:rsidR="00AB7564" w:rsidRPr="00AB7564" w:rsidRDefault="003425DA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Задачи собрания: </w:t>
      </w:r>
    </w:p>
    <w:p w:rsidR="00AB7564" w:rsidRPr="00AB7564" w:rsidRDefault="003425DA" w:rsidP="00AB7564">
      <w:pPr>
        <w:pStyle w:val="a3"/>
        <w:numPr>
          <w:ilvl w:val="1"/>
          <w:numId w:val="5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Показать родителям на примере статистики актуальность обсуждаемой проблемы. 2. Обсудить с родителями возможные пути выхода из трудных жизненных ситуаций. Форма проведения собрания: дискуссионный клуб.</w:t>
      </w:r>
    </w:p>
    <w:p w:rsidR="00AB7564" w:rsidRPr="00AB7564" w:rsidRDefault="003425DA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Вопросы для обсуждения: </w:t>
      </w:r>
    </w:p>
    <w:p w:rsidR="00AB7564" w:rsidRPr="00AB7564" w:rsidRDefault="003425DA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1. Статистика обсуждаемой проблемы. </w:t>
      </w:r>
    </w:p>
    <w:p w:rsidR="00AB7564" w:rsidRPr="00AB7564" w:rsidRDefault="003425DA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2. Анализ мнения родителей по проблеме насилия. </w:t>
      </w:r>
    </w:p>
    <w:p w:rsidR="003425DA" w:rsidRPr="00AB7564" w:rsidRDefault="003425DA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3. Возможные пути предупреждения насилия по отношению к детям.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b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Собрание 2 Тема собрания: Жизненные цели подростков.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«Если я знаю, что я ищу, то зачем я ищу, а если не знаю, что я ищу, то зачем я ищу, а если я не знаю, что я ищу, </w:t>
      </w:r>
      <w:proofErr w:type="gramStart"/>
      <w:r w:rsidRPr="00AB7564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B7564">
        <w:rPr>
          <w:rFonts w:ascii="Times New Roman" w:hAnsi="Times New Roman" w:cs="Times New Roman"/>
          <w:sz w:val="24"/>
          <w:szCs w:val="24"/>
        </w:rPr>
        <w:t xml:space="preserve"> как же я могу искать.» Парадокс древнегреческих ученых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Задачи собрания: 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1. Обсудить с родителями жизненные и нравственные приоритеты подростков. 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2. Продумать систему мероприятий, способствующих изменению жизненной и гражданской позиции подростка.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Форма проведения собрания: дискуссионный клуб.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Вопросы дискуссии: 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1. Жизненные предпочтения подростков: кто их формирует?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2. Что может стать мерилом жизненных приоритетов подростков? 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3. Как помочь преодолеть неудачи и разочарования подростка?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>Собрание 3 Тема собрания: Как помочь подростку приобрести уверенность в себе</w:t>
      </w:r>
      <w:r w:rsidRPr="00AB7564">
        <w:rPr>
          <w:rFonts w:ascii="Times New Roman" w:hAnsi="Times New Roman" w:cs="Times New Roman"/>
          <w:sz w:val="24"/>
          <w:szCs w:val="24"/>
        </w:rPr>
        <w:t>. «Даже в самой в самой крайней и запущенной форме застенчивость и неуверенность пройдет, если для их преодоления приложить труд души». В. Леви Задачи собрания.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1. Обсудить с родителями проблему влияния застенчивости и неуверенности на учебные успехи школьника. 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2. . Способствовать формированию у родителей желания помочь собственному ребенку в преодолении застенчивости и неуверенности. 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Форма проведения собрания: обучающий тренинг родительской эффективности. Вопросы для обсуждения: 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1. Влияние застенчивости и неуверенности на учебные успехи школьника. 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2. Пути преодоления застенчивости и неуверенности ребенка дома и в школе.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b/>
          <w:sz w:val="24"/>
          <w:szCs w:val="24"/>
        </w:rPr>
        <w:t xml:space="preserve">Собрание 4 Тема собрания: 0 </w:t>
      </w:r>
      <w:proofErr w:type="gramStart"/>
      <w:r w:rsidRPr="00AB7564">
        <w:rPr>
          <w:rFonts w:ascii="Times New Roman" w:hAnsi="Times New Roman" w:cs="Times New Roman"/>
          <w:b/>
          <w:sz w:val="24"/>
          <w:szCs w:val="24"/>
        </w:rPr>
        <w:t>трудностях</w:t>
      </w:r>
      <w:proofErr w:type="gramEnd"/>
      <w:r w:rsidRPr="00AB7564">
        <w:rPr>
          <w:rFonts w:ascii="Times New Roman" w:hAnsi="Times New Roman" w:cs="Times New Roman"/>
          <w:b/>
          <w:sz w:val="24"/>
          <w:szCs w:val="24"/>
        </w:rPr>
        <w:t xml:space="preserve"> учения</w:t>
      </w:r>
      <w:r w:rsidRPr="00AB7564">
        <w:rPr>
          <w:rFonts w:ascii="Times New Roman" w:hAnsi="Times New Roman" w:cs="Times New Roman"/>
          <w:sz w:val="24"/>
          <w:szCs w:val="24"/>
        </w:rPr>
        <w:t>.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«Гений — это один процент таланта и девяносто девять процентов труда</w:t>
      </w:r>
      <w:proofErr w:type="gramStart"/>
      <w:r w:rsidRPr="00AB7564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Pr="00AB7564">
        <w:rPr>
          <w:rFonts w:ascii="Times New Roman" w:hAnsi="Times New Roman" w:cs="Times New Roman"/>
          <w:sz w:val="24"/>
          <w:szCs w:val="24"/>
        </w:rPr>
        <w:t xml:space="preserve">Томас Эдисон 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Задачи собрания: 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>1. Познакомить родителей учащихся</w:t>
      </w:r>
      <w:r w:rsidRPr="00AB7564">
        <w:rPr>
          <w:rFonts w:ascii="Times New Roman" w:hAnsi="Times New Roman" w:cs="Times New Roman"/>
          <w:sz w:val="24"/>
          <w:szCs w:val="24"/>
        </w:rPr>
        <w:t xml:space="preserve"> с результатами учебного года</w:t>
      </w:r>
      <w:r w:rsidRPr="00AB7564">
        <w:rPr>
          <w:rFonts w:ascii="Times New Roman" w:hAnsi="Times New Roman" w:cs="Times New Roman"/>
          <w:sz w:val="24"/>
          <w:szCs w:val="24"/>
        </w:rPr>
        <w:t>.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2. Показать родителям достижения и неудачи в учебном труде подростков. 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lastRenderedPageBreak/>
        <w:t>3. Проанализировать причины учебных неудач школьников. Форма проведения собрания: семинар-практикум. Вопросы для обсуждения: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1. Анализ учебных результатов школьников.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2. Зависимость учебных результатов от внешних и внутренних факторов.</w:t>
      </w:r>
    </w:p>
    <w:p w:rsidR="00AB7564" w:rsidRPr="00AB7564" w:rsidRDefault="00AB7564" w:rsidP="00AB7564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AB7564">
        <w:rPr>
          <w:rFonts w:ascii="Times New Roman" w:hAnsi="Times New Roman" w:cs="Times New Roman"/>
          <w:sz w:val="24"/>
          <w:szCs w:val="24"/>
        </w:rPr>
        <w:t xml:space="preserve"> 3. Возможные пути улучше</w:t>
      </w:r>
      <w:bookmarkStart w:id="0" w:name="_GoBack"/>
      <w:bookmarkEnd w:id="0"/>
      <w:r w:rsidRPr="00AB7564">
        <w:rPr>
          <w:rFonts w:ascii="Times New Roman" w:hAnsi="Times New Roman" w:cs="Times New Roman"/>
          <w:sz w:val="24"/>
          <w:szCs w:val="24"/>
        </w:rPr>
        <w:t>ния учебных результатов школьников.</w:t>
      </w:r>
    </w:p>
    <w:sectPr w:rsidR="00AB7564" w:rsidRPr="00AB7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C5F30"/>
    <w:multiLevelType w:val="multilevel"/>
    <w:tmpl w:val="DBDE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807669"/>
    <w:multiLevelType w:val="hybridMultilevel"/>
    <w:tmpl w:val="E1145AD6"/>
    <w:lvl w:ilvl="0" w:tplc="33F0D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6FA149C"/>
    <w:multiLevelType w:val="hybridMultilevel"/>
    <w:tmpl w:val="AE22D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02FB6"/>
    <w:multiLevelType w:val="multilevel"/>
    <w:tmpl w:val="1BA4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10944"/>
    <w:multiLevelType w:val="multilevel"/>
    <w:tmpl w:val="47D66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2E8"/>
    <w:rsid w:val="003425DA"/>
    <w:rsid w:val="003A7DB2"/>
    <w:rsid w:val="006871F9"/>
    <w:rsid w:val="009032E8"/>
    <w:rsid w:val="00AB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2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5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25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7DB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25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342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2304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8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2019-01-22T09:31:00Z</dcterms:created>
  <dcterms:modified xsi:type="dcterms:W3CDTF">2019-01-22T10:03:00Z</dcterms:modified>
</cp:coreProperties>
</file>